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1E8D" w:rsidRPr="00BB283C" w:rsidRDefault="00694945">
      <w:pPr>
        <w:rPr>
          <w:b/>
        </w:rPr>
      </w:pPr>
      <w:r>
        <w:rPr>
          <w:b/>
        </w:rPr>
        <w:t xml:space="preserve">Purpose: </w:t>
      </w:r>
      <w:r w:rsidR="00AB1E8D">
        <w:t xml:space="preserve">In this experiment you will be </w:t>
      </w:r>
      <w:r w:rsidR="001B728D">
        <w:t>measuring</w:t>
      </w:r>
      <w:r w:rsidR="00AB1E8D">
        <w:t xml:space="preserve"> the thrust generated by a water bottle rocket containing 1 liter of water and pressurized to 40 psi.  You will accomplish this by using a </w:t>
      </w:r>
      <w:r w:rsidR="006D46A4">
        <w:t xml:space="preserve">static </w:t>
      </w:r>
      <w:r w:rsidR="00AB1E8D">
        <w:t>test stand dev</w:t>
      </w:r>
      <w:r>
        <w:t xml:space="preserve">eloped for this experiment.  A </w:t>
      </w:r>
      <w:r w:rsidR="006D46A4">
        <w:t>load cell collects</w:t>
      </w:r>
      <w:r w:rsidR="00AB1E8D">
        <w:t xml:space="preserve"> force</w:t>
      </w:r>
      <w:r w:rsidR="006D46A4">
        <w:t xml:space="preserve"> output</w:t>
      </w:r>
      <w:r w:rsidR="00AB1E8D">
        <w:t xml:space="preserve"> </w:t>
      </w:r>
      <w:r w:rsidR="006D46A4">
        <w:t xml:space="preserve">data </w:t>
      </w:r>
      <w:r w:rsidR="00AB1E8D">
        <w:t xml:space="preserve">as you release a stopper allowing your rocket to generate thrust.  </w:t>
      </w:r>
      <w:r w:rsidR="006D46A4">
        <w:t>The thrust data allows you to calculate Specific Impulse (</w:t>
      </w:r>
      <w:proofErr w:type="spellStart"/>
      <w:proofErr w:type="gramStart"/>
      <w:r w:rsidR="006D46A4">
        <w:t>Isp</w:t>
      </w:r>
      <w:proofErr w:type="spellEnd"/>
      <w:proofErr w:type="gramEnd"/>
      <w:r w:rsidR="006D46A4">
        <w:t xml:space="preserve">) needed for your MATLAB trajectory model. </w:t>
      </w:r>
      <w:r w:rsidR="006D46A4" w:rsidRPr="00BB283C">
        <w:rPr>
          <w:b/>
        </w:rPr>
        <w:t>To ensure your safety, protective glasses are required for all participants in the test stand area.</w:t>
      </w:r>
    </w:p>
    <w:p w:rsidR="006D46A4" w:rsidRDefault="006D46A4">
      <w:pPr>
        <w:rPr>
          <w:b/>
        </w:rPr>
      </w:pPr>
    </w:p>
    <w:p w:rsidR="0007165A" w:rsidRDefault="0006696D">
      <w:pPr>
        <w:rPr>
          <w:b/>
        </w:rPr>
      </w:pPr>
      <w:r>
        <w:rPr>
          <w:b/>
        </w:rPr>
        <w:t>Equipment List:</w:t>
      </w:r>
    </w:p>
    <w:p w:rsidR="0006696D" w:rsidRPr="00D47C4C" w:rsidRDefault="0006696D" w:rsidP="0006696D">
      <w:pPr>
        <w:numPr>
          <w:ilvl w:val="0"/>
          <w:numId w:val="1"/>
        </w:numPr>
      </w:pPr>
      <w:r w:rsidRPr="00D47C4C">
        <w:t>12.5 Liter Compressed Air tank.</w:t>
      </w:r>
    </w:p>
    <w:p w:rsidR="0006696D" w:rsidRPr="00D47C4C" w:rsidRDefault="0006696D" w:rsidP="0006696D">
      <w:pPr>
        <w:numPr>
          <w:ilvl w:val="0"/>
          <w:numId w:val="1"/>
        </w:numPr>
        <w:rPr>
          <w:color w:val="FF0000"/>
        </w:rPr>
      </w:pPr>
      <w:r w:rsidRPr="00D47C4C">
        <w:rPr>
          <w:color w:val="FF0000"/>
        </w:rPr>
        <w:t>Safety Glasses</w:t>
      </w:r>
    </w:p>
    <w:p w:rsidR="0006696D" w:rsidRPr="00D47C4C" w:rsidRDefault="0006696D" w:rsidP="0006696D">
      <w:pPr>
        <w:numPr>
          <w:ilvl w:val="0"/>
          <w:numId w:val="1"/>
        </w:numPr>
      </w:pPr>
      <w:r w:rsidRPr="00D47C4C">
        <w:t>Test stand</w:t>
      </w:r>
    </w:p>
    <w:p w:rsidR="0006696D" w:rsidRPr="00D47C4C" w:rsidRDefault="0006696D" w:rsidP="0006696D">
      <w:pPr>
        <w:numPr>
          <w:ilvl w:val="0"/>
          <w:numId w:val="1"/>
        </w:numPr>
      </w:pPr>
      <w:r w:rsidRPr="00D47C4C">
        <w:t xml:space="preserve">Lab station </w:t>
      </w:r>
      <w:r w:rsidR="0011078C">
        <w:t>34</w:t>
      </w:r>
      <w:r w:rsidR="00CA3A5B">
        <w:t>A (south side of ITLL 2B)</w:t>
      </w:r>
    </w:p>
    <w:p w:rsidR="0006696D" w:rsidRPr="00D47C4C" w:rsidRDefault="0006696D" w:rsidP="0006696D">
      <w:pPr>
        <w:numPr>
          <w:ilvl w:val="0"/>
          <w:numId w:val="1"/>
        </w:numPr>
      </w:pPr>
      <w:r w:rsidRPr="00D47C4C">
        <w:t>Air tank regulator</w:t>
      </w:r>
    </w:p>
    <w:p w:rsidR="0006696D" w:rsidRPr="00D47C4C" w:rsidRDefault="0006696D" w:rsidP="0006696D">
      <w:pPr>
        <w:numPr>
          <w:ilvl w:val="0"/>
          <w:numId w:val="1"/>
        </w:numPr>
      </w:pPr>
      <w:r w:rsidRPr="00D47C4C">
        <w:t>Pressure regulator</w:t>
      </w:r>
    </w:p>
    <w:p w:rsidR="0006696D" w:rsidRPr="00D47C4C" w:rsidRDefault="0006696D" w:rsidP="0006696D">
      <w:pPr>
        <w:numPr>
          <w:ilvl w:val="0"/>
          <w:numId w:val="1"/>
        </w:numPr>
      </w:pPr>
      <w:r w:rsidRPr="00D47C4C">
        <w:t>Pressure release mechanism</w:t>
      </w:r>
    </w:p>
    <w:p w:rsidR="00C12218" w:rsidRDefault="004A03A0" w:rsidP="0006696D">
      <w:pPr>
        <w:numPr>
          <w:ilvl w:val="0"/>
          <w:numId w:val="1"/>
        </w:numPr>
      </w:pPr>
      <w:r>
        <w:t>Sink</w:t>
      </w:r>
    </w:p>
    <w:p w:rsidR="00C12218" w:rsidRDefault="00C12218" w:rsidP="0006696D">
      <w:pPr>
        <w:numPr>
          <w:ilvl w:val="0"/>
          <w:numId w:val="1"/>
        </w:numPr>
      </w:pPr>
      <w:r>
        <w:t>Funnel</w:t>
      </w:r>
    </w:p>
    <w:p w:rsidR="00345BEC" w:rsidRDefault="00345BEC" w:rsidP="0006696D">
      <w:pPr>
        <w:numPr>
          <w:ilvl w:val="0"/>
          <w:numId w:val="1"/>
        </w:numPr>
      </w:pPr>
      <w:r>
        <w:t>Liquid Soap</w:t>
      </w:r>
    </w:p>
    <w:p w:rsidR="00CA3A5B" w:rsidRPr="00D47C4C" w:rsidRDefault="00CA3A5B" w:rsidP="0006696D">
      <w:pPr>
        <w:numPr>
          <w:ilvl w:val="0"/>
          <w:numId w:val="1"/>
        </w:numPr>
      </w:pPr>
      <w:r>
        <w:t>Crescent wrench</w:t>
      </w:r>
    </w:p>
    <w:p w:rsidR="0006696D" w:rsidRDefault="0006696D" w:rsidP="0006696D">
      <w:pPr>
        <w:rPr>
          <w:b/>
        </w:rPr>
      </w:pPr>
    </w:p>
    <w:p w:rsidR="0006696D" w:rsidRDefault="00D4678F" w:rsidP="0006696D">
      <w:pPr>
        <w:rPr>
          <w:b/>
        </w:rPr>
      </w:pPr>
      <w:r>
        <w:rPr>
          <w:b/>
        </w:rPr>
        <w:t xml:space="preserve">Set up </w:t>
      </w:r>
      <w:r w:rsidR="0006696D" w:rsidRPr="0006696D">
        <w:rPr>
          <w:b/>
        </w:rPr>
        <w:t>Procedure:</w:t>
      </w:r>
    </w:p>
    <w:p w:rsidR="00AF2887" w:rsidRPr="0006696D" w:rsidRDefault="006655B8" w:rsidP="00AF2887">
      <w:pPr>
        <w:jc w:val="center"/>
        <w:rPr>
          <w:b/>
        </w:rPr>
      </w:pPr>
      <w:r>
        <w:rPr>
          <w:noProof/>
          <w:highlight w:val="yellow"/>
        </w:rPr>
        <w:drawing>
          <wp:inline distT="0" distB="0" distL="0" distR="0">
            <wp:extent cx="5476875" cy="2200275"/>
            <wp:effectExtent l="0" t="0" r="9525" b="9525"/>
            <wp:docPr id="3" name="Picture 3" descr="Y:\Courses\ASEN 2004\Water Rocket Lab\Procedures_2014\New Test Stand Pictures\full test_stand_stops 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Y:\Courses\ASEN 2004\Water Rocket Lab\Procedures_2014\New Test Stand Pictures\full test_stand_stops down.jpg"/>
                    <pic:cNvPicPr>
                      <a:picLocks noChangeAspect="1" noChangeArrowheads="1"/>
                    </pic:cNvPicPr>
                  </pic:nvPicPr>
                  <pic:blipFill>
                    <a:blip r:embed="rId7" cstate="print">
                      <a:extLst>
                        <a:ext uri="{28A0092B-C50C-407E-A947-70E740481C1C}">
                          <a14:useLocalDpi xmlns:a14="http://schemas.microsoft.com/office/drawing/2010/main" val="0"/>
                        </a:ext>
                      </a:extLst>
                    </a:blip>
                    <a:srcRect t="38605" b="7877"/>
                    <a:stretch>
                      <a:fillRect/>
                    </a:stretch>
                  </pic:blipFill>
                  <pic:spPr bwMode="auto">
                    <a:xfrm>
                      <a:off x="0" y="0"/>
                      <a:ext cx="5476875" cy="2200275"/>
                    </a:xfrm>
                    <a:prstGeom prst="rect">
                      <a:avLst/>
                    </a:prstGeom>
                    <a:noFill/>
                    <a:ln>
                      <a:noFill/>
                    </a:ln>
                  </pic:spPr>
                </pic:pic>
              </a:graphicData>
            </a:graphic>
          </wp:inline>
        </w:drawing>
      </w:r>
    </w:p>
    <w:p w:rsidR="0006696D" w:rsidRDefault="0006696D" w:rsidP="006655B8">
      <w:pPr>
        <w:ind w:left="720"/>
        <w:rPr>
          <w:b/>
          <w:color w:val="FF0000"/>
        </w:rPr>
      </w:pPr>
      <w:r>
        <w:rPr>
          <w:b/>
        </w:rPr>
        <w:t xml:space="preserve">You will be working with high pressure </w:t>
      </w:r>
      <w:r w:rsidR="005E69C0">
        <w:rPr>
          <w:b/>
        </w:rPr>
        <w:t xml:space="preserve">air and </w:t>
      </w:r>
      <w:r>
        <w:rPr>
          <w:b/>
        </w:rPr>
        <w:t xml:space="preserve">water and quick release mechanisms; you </w:t>
      </w:r>
      <w:r w:rsidRPr="0006696D">
        <w:rPr>
          <w:b/>
          <w:color w:val="FF0000"/>
        </w:rPr>
        <w:t>MUST wear your safety glasses</w:t>
      </w:r>
      <w:r w:rsidR="00D4678F">
        <w:rPr>
          <w:b/>
          <w:color w:val="FF0000"/>
        </w:rPr>
        <w:t xml:space="preserve"> </w:t>
      </w:r>
      <w:r w:rsidR="00D4678F" w:rsidRPr="00A7420B">
        <w:rPr>
          <w:b/>
          <w:color w:val="FF0000"/>
          <w:sz w:val="28"/>
          <w:szCs w:val="28"/>
        </w:rPr>
        <w:t>at all times</w:t>
      </w:r>
      <w:r w:rsidRPr="0006696D">
        <w:rPr>
          <w:b/>
          <w:color w:val="FF0000"/>
        </w:rPr>
        <w:t>!</w:t>
      </w:r>
    </w:p>
    <w:p w:rsidR="00EF7E90" w:rsidRDefault="00EF7E90" w:rsidP="0006696D">
      <w:pPr>
        <w:rPr>
          <w:b/>
          <w:color w:val="FF0000"/>
        </w:rPr>
      </w:pPr>
    </w:p>
    <w:p w:rsidR="00D47C4C" w:rsidRPr="004A03A0" w:rsidRDefault="00D47C4C" w:rsidP="00D47C4C">
      <w:pPr>
        <w:numPr>
          <w:ilvl w:val="0"/>
          <w:numId w:val="2"/>
        </w:numPr>
      </w:pPr>
      <w:r w:rsidRPr="00D47C4C">
        <w:t xml:space="preserve">Pressurize </w:t>
      </w:r>
      <w:r w:rsidR="005E69C0">
        <w:t xml:space="preserve">yellow </w:t>
      </w:r>
      <w:r w:rsidR="00AB1E8D">
        <w:t xml:space="preserve">air </w:t>
      </w:r>
      <w:r w:rsidRPr="00D47C4C">
        <w:t xml:space="preserve">tank </w:t>
      </w:r>
      <w:r w:rsidR="0080027A">
        <w:t xml:space="preserve">to approximately </w:t>
      </w:r>
      <w:r w:rsidR="000672AF">
        <w:t>9</w:t>
      </w:r>
      <w:r w:rsidR="00672B2C">
        <w:t>0</w:t>
      </w:r>
      <w:r w:rsidR="00AB1E8D">
        <w:t xml:space="preserve"> psi.  This will provide </w:t>
      </w:r>
      <w:r w:rsidR="0080027A">
        <w:t xml:space="preserve">enough air </w:t>
      </w:r>
      <w:r w:rsidR="0080027A" w:rsidRPr="004A03A0">
        <w:t xml:space="preserve">for </w:t>
      </w:r>
      <w:r w:rsidR="00AB1E8D" w:rsidRPr="004A03A0">
        <w:t>several tests.</w:t>
      </w:r>
      <w:r w:rsidR="005E69C0" w:rsidRPr="004A03A0">
        <w:t xml:space="preserve"> Follow this procedure:</w:t>
      </w:r>
    </w:p>
    <w:p w:rsidR="005E69C0" w:rsidRPr="005E69C0" w:rsidRDefault="00D47C4C" w:rsidP="004A03A0">
      <w:pPr>
        <w:numPr>
          <w:ilvl w:val="1"/>
          <w:numId w:val="2"/>
        </w:numPr>
        <w:rPr>
          <w:color w:val="FF0000"/>
        </w:rPr>
      </w:pPr>
      <w:r w:rsidRPr="004A03A0">
        <w:t>Connect</w:t>
      </w:r>
      <w:r w:rsidRPr="00D47C4C">
        <w:t xml:space="preserve"> </w:t>
      </w:r>
      <w:r w:rsidR="00AB1E8D">
        <w:t>air hose to roof mounted hoses in ITLL</w:t>
      </w:r>
      <w:r w:rsidR="005E69C0">
        <w:t xml:space="preserve"> using </w:t>
      </w:r>
      <w:r w:rsidR="004A03A0">
        <w:t>the converter. This is often left attached to the hose near</w:t>
      </w:r>
      <w:r w:rsidR="00793C5B">
        <w:t xml:space="preserve"> the Checkout office.</w:t>
      </w:r>
    </w:p>
    <w:p w:rsidR="00D47C4C" w:rsidRDefault="00AB1E8D" w:rsidP="00D47C4C">
      <w:pPr>
        <w:numPr>
          <w:ilvl w:val="1"/>
          <w:numId w:val="2"/>
        </w:numPr>
      </w:pPr>
      <w:r>
        <w:t>Using air connector valve</w:t>
      </w:r>
      <w:r w:rsidR="00AF2887">
        <w:t>,</w:t>
      </w:r>
      <w:r>
        <w:t xml:space="preserve"> </w:t>
      </w:r>
      <w:r w:rsidR="00A7420B">
        <w:t xml:space="preserve">fill air tank via </w:t>
      </w:r>
      <w:r w:rsidR="00AF2887">
        <w:t>the small valve under the red tank fill</w:t>
      </w:r>
      <w:r w:rsidR="00A7420B">
        <w:t xml:space="preserve"> valve.  Fill tank unt</w:t>
      </w:r>
      <w:r w:rsidR="0080027A">
        <w:t xml:space="preserve">il </w:t>
      </w:r>
      <w:r w:rsidR="006D46A4">
        <w:t>the pressure gau</w:t>
      </w:r>
      <w:r w:rsidR="00AF2887">
        <w:t>ge</w:t>
      </w:r>
      <w:r w:rsidR="0080027A">
        <w:t xml:space="preserve"> reads </w:t>
      </w:r>
      <w:r w:rsidR="00D103E9">
        <w:t>~80</w:t>
      </w:r>
      <w:r w:rsidR="00A7420B">
        <w:t xml:space="preserve"> psi.</w:t>
      </w:r>
    </w:p>
    <w:p w:rsidR="001B728D" w:rsidRDefault="001B728D" w:rsidP="00D47C4C">
      <w:pPr>
        <w:numPr>
          <w:ilvl w:val="1"/>
          <w:numId w:val="2"/>
        </w:numPr>
      </w:pPr>
      <w:r>
        <w:t>Disconnect fill hose by turning the brass ring to OFF and release the quick connect fitting by pulling the mechanism away from attached hose.</w:t>
      </w:r>
    </w:p>
    <w:p w:rsidR="00CA3A5B" w:rsidRDefault="00CA3A5B" w:rsidP="00CA3A5B"/>
    <w:p w:rsidR="006051F5" w:rsidRDefault="001B728D" w:rsidP="00473F8C">
      <w:pPr>
        <w:numPr>
          <w:ilvl w:val="0"/>
          <w:numId w:val="2"/>
        </w:numPr>
      </w:pPr>
      <w:r>
        <w:lastRenderedPageBreak/>
        <w:t>Configure test stand as shown in the figure above</w:t>
      </w:r>
      <w:r w:rsidR="00D103E9">
        <w:t xml:space="preserve">. </w:t>
      </w:r>
      <w:r w:rsidR="006655B8">
        <w:t>Remove the metal plate from the gutter and attach the test stand to the gutter using the bolts on the sides of the test stand.</w:t>
      </w:r>
    </w:p>
    <w:p w:rsidR="00CA3A5B" w:rsidRDefault="00CA3A5B" w:rsidP="00CA3A5B">
      <w:pPr>
        <w:ind w:left="360"/>
      </w:pPr>
    </w:p>
    <w:p w:rsidR="001224BF" w:rsidRDefault="001B728D" w:rsidP="001224BF">
      <w:pPr>
        <w:numPr>
          <w:ilvl w:val="0"/>
          <w:numId w:val="2"/>
        </w:numPr>
      </w:pPr>
      <w:r>
        <w:t>Verify the empty bottle weight and fill water bottle rocket with 1 k</w:t>
      </w:r>
      <w:r w:rsidR="001224BF">
        <w:t xml:space="preserve">g </w:t>
      </w:r>
      <w:r>
        <w:t>of water (</w:t>
      </w:r>
      <w:r w:rsidR="001224BF">
        <w:t>correspond</w:t>
      </w:r>
      <w:r>
        <w:t>s to 1 liter).</w:t>
      </w:r>
    </w:p>
    <w:p w:rsidR="00A7420B" w:rsidRDefault="001224BF" w:rsidP="001B728D">
      <w:pPr>
        <w:numPr>
          <w:ilvl w:val="1"/>
          <w:numId w:val="2"/>
        </w:numPr>
      </w:pPr>
      <w:r>
        <w:t xml:space="preserve">Fill the bottle </w:t>
      </w:r>
      <w:r w:rsidR="003C0518">
        <w:t>half full</w:t>
      </w:r>
      <w:r>
        <w:t xml:space="preserve">, </w:t>
      </w:r>
      <w:r w:rsidR="00694945">
        <w:t>and then</w:t>
      </w:r>
      <w:r>
        <w:t xml:space="preserve"> use t</w:t>
      </w:r>
      <w:r w:rsidR="003C0518">
        <w:t xml:space="preserve">he scale </w:t>
      </w:r>
      <w:r>
        <w:t xml:space="preserve">and a 10ml beaker to add water until </w:t>
      </w:r>
      <w:r w:rsidR="00694945">
        <w:t xml:space="preserve">the total weight is </w:t>
      </w:r>
      <w:r>
        <w:t xml:space="preserve">within </w:t>
      </w:r>
      <w:r w:rsidR="002904B7">
        <w:t>0</w:t>
      </w:r>
      <w:r>
        <w:t>.5g of the target weight.</w:t>
      </w:r>
    </w:p>
    <w:p w:rsidR="002904B7" w:rsidRPr="00D47C4C" w:rsidRDefault="002904B7" w:rsidP="002904B7">
      <w:pPr>
        <w:ind w:left="1080"/>
      </w:pPr>
    </w:p>
    <w:p w:rsidR="00D47C4C" w:rsidRDefault="00A7420B" w:rsidP="0006696D">
      <w:pPr>
        <w:numPr>
          <w:ilvl w:val="0"/>
          <w:numId w:val="2"/>
        </w:numPr>
      </w:pPr>
      <w:r>
        <w:t xml:space="preserve">To regulate the pressure of your rocket, </w:t>
      </w:r>
      <w:r w:rsidR="003D5EE1">
        <w:t xml:space="preserve">the regulator </w:t>
      </w:r>
      <w:r>
        <w:t>on the end of the orange hose which extends out of the air tank</w:t>
      </w:r>
      <w:r w:rsidR="003D5EE1">
        <w:t xml:space="preserve">, </w:t>
      </w:r>
      <w:r w:rsidR="00D103E9">
        <w:t xml:space="preserve">should already </w:t>
      </w:r>
      <w:r w:rsidR="003D5EE1">
        <w:t>be set</w:t>
      </w:r>
      <w:r w:rsidR="005E69C0">
        <w:t xml:space="preserve"> to 40 psi</w:t>
      </w:r>
      <w:r w:rsidR="00D103E9">
        <w:t>.</w:t>
      </w:r>
    </w:p>
    <w:p w:rsidR="00A7420B" w:rsidRDefault="0011078C" w:rsidP="00A7420B">
      <w:pPr>
        <w:numPr>
          <w:ilvl w:val="1"/>
          <w:numId w:val="2"/>
        </w:numPr>
      </w:pPr>
      <w:r>
        <w:rPr>
          <w:noProof/>
        </w:rPr>
        <w:t>Close exit control valve (located after the regulator.) NOTE: Perpendicular is closed, in line is open.</w:t>
      </w:r>
    </w:p>
    <w:p w:rsidR="00A7420B" w:rsidRDefault="00A7420B" w:rsidP="00A7420B">
      <w:pPr>
        <w:numPr>
          <w:ilvl w:val="1"/>
          <w:numId w:val="2"/>
        </w:numPr>
      </w:pPr>
      <w:r>
        <w:t xml:space="preserve">On air tank, </w:t>
      </w:r>
      <w:r w:rsidR="0011078C">
        <w:t>open the tank control valve</w:t>
      </w:r>
      <w:r>
        <w:t>.</w:t>
      </w:r>
    </w:p>
    <w:p w:rsidR="00A7420B" w:rsidRDefault="0011078C" w:rsidP="00A7420B">
      <w:pPr>
        <w:numPr>
          <w:ilvl w:val="1"/>
          <w:numId w:val="2"/>
        </w:numPr>
      </w:pPr>
      <w:r>
        <w:t>V</w:t>
      </w:r>
      <w:r w:rsidR="00D103E9">
        <w:t>erify</w:t>
      </w:r>
      <w:r w:rsidR="00A7420B">
        <w:t xml:space="preserve"> regulator </w:t>
      </w:r>
      <w:r w:rsidR="00D103E9">
        <w:t xml:space="preserve">reads </w:t>
      </w:r>
      <w:r w:rsidR="00A7420B">
        <w:t>40 psi</w:t>
      </w:r>
      <w:r w:rsidR="00BD00CC">
        <w:t xml:space="preserve"> +/- 1 psi</w:t>
      </w:r>
      <w:r w:rsidR="00A7420B">
        <w:t>.</w:t>
      </w:r>
      <w:r w:rsidR="00D103E9">
        <w:t xml:space="preserve"> If not, adjust the black knob to set pressure.</w:t>
      </w:r>
    </w:p>
    <w:p w:rsidR="0011078C" w:rsidRDefault="0011078C" w:rsidP="00A7420B">
      <w:pPr>
        <w:numPr>
          <w:ilvl w:val="1"/>
          <w:numId w:val="2"/>
        </w:numPr>
      </w:pPr>
      <w:r>
        <w:t>If you reduce the regulator setting, vent slightly the exit control valve to release residual pressure and reclose to get an accurate pressure reading.</w:t>
      </w:r>
    </w:p>
    <w:p w:rsidR="00F36A68" w:rsidRDefault="00A7420B" w:rsidP="00F36A68">
      <w:pPr>
        <w:numPr>
          <w:ilvl w:val="1"/>
          <w:numId w:val="2"/>
        </w:numPr>
      </w:pPr>
      <w:r>
        <w:t xml:space="preserve">Close air tank </w:t>
      </w:r>
      <w:r w:rsidR="0011078C">
        <w:t>control valve.</w:t>
      </w:r>
    </w:p>
    <w:bookmarkStart w:id="0" w:name="_GoBack"/>
    <w:bookmarkEnd w:id="0"/>
    <w:p w:rsidR="00F36A68" w:rsidRDefault="00F36A68" w:rsidP="00F36A68">
      <w:pPr>
        <w:ind w:left="720"/>
      </w:pPr>
      <w:r>
        <w:object w:dxaOrig="9578" w:dyaOrig="53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67.25pt;height:186.75pt" o:ole="">
            <v:imagedata r:id="rId8" o:title="" croptop="9648f" cropbottom="10559f" cropleft="615f" cropright="1026f"/>
          </v:shape>
          <o:OLEObject Type="Embed" ProgID="PowerPoint.Show.12" ShapeID="_x0000_i1034" DrawAspect="Content" ObjectID="_1518850918" r:id="rId9"/>
        </w:object>
      </w:r>
    </w:p>
    <w:p w:rsidR="006051F5" w:rsidRDefault="006051F5" w:rsidP="006051F5">
      <w:pPr>
        <w:numPr>
          <w:ilvl w:val="0"/>
          <w:numId w:val="2"/>
        </w:numPr>
      </w:pPr>
      <w:r>
        <w:t>Ensure load cell wire</w:t>
      </w:r>
      <w:r w:rsidR="00CA3A5B">
        <w:t>s</w:t>
      </w:r>
      <w:r>
        <w:t xml:space="preserve"> </w:t>
      </w:r>
      <w:r w:rsidR="00CA3A5B">
        <w:t>are</w:t>
      </w:r>
      <w:r>
        <w:t xml:space="preserve"> run th</w:t>
      </w:r>
      <w:r w:rsidR="00CA3A5B">
        <w:t>rough window on ITLL South side and connected as described in the document ASEN2004_Static_test_USB_VI_procedure.</w:t>
      </w:r>
      <w:r w:rsidR="00225F84">
        <w:t xml:space="preserve"> When all data transfer connections have been made, open and run the VI.</w:t>
      </w:r>
    </w:p>
    <w:p w:rsidR="006051F5" w:rsidRDefault="006051F5" w:rsidP="006051F5"/>
    <w:p w:rsidR="00614DA5" w:rsidRDefault="00614DA5" w:rsidP="00614DA5">
      <w:pPr>
        <w:numPr>
          <w:ilvl w:val="0"/>
          <w:numId w:val="2"/>
        </w:numPr>
      </w:pPr>
      <w:r>
        <w:t>Install Rocket on test stand as shown in the figures above as follows:</w:t>
      </w:r>
    </w:p>
    <w:p w:rsidR="00614DA5" w:rsidRDefault="00614DA5" w:rsidP="004D28A5"/>
    <w:p w:rsidR="006655B8" w:rsidRDefault="00DD33E6" w:rsidP="00F81EBB">
      <w:pPr>
        <w:numPr>
          <w:ilvl w:val="1"/>
          <w:numId w:val="2"/>
        </w:numPr>
      </w:pPr>
      <w:r>
        <w:t xml:space="preserve">Raise the stops holding the center plate to the test stand using the red levers. </w:t>
      </w:r>
      <w:r w:rsidR="006655B8">
        <w:t>Remove the center plate from the test stand. The test stand should look as shown in the figure below.</w:t>
      </w:r>
    </w:p>
    <w:p w:rsidR="006655B8" w:rsidRDefault="006655B8" w:rsidP="006655B8">
      <w:pPr>
        <w:ind w:left="1440"/>
      </w:pPr>
      <w:r>
        <w:rPr>
          <w:noProof/>
        </w:rPr>
        <w:lastRenderedPageBreak/>
        <w:drawing>
          <wp:inline distT="0" distB="0" distL="0" distR="0">
            <wp:extent cx="2955898" cy="3522987"/>
            <wp:effectExtent l="1905" t="0" r="0" b="0"/>
            <wp:docPr id="6" name="Picture 6" descr="Y:\Courses\ASEN 2004\Water Rocket Lab\Procedures_2014\New Test Stand Pictures\plate remov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Y:\Courses\ASEN 2004\Water Rocket Lab\Procedures_2014\New Test Stand Pictures\plate removed.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3652" r="3603"/>
                    <a:stretch/>
                  </pic:blipFill>
                  <pic:spPr bwMode="auto">
                    <a:xfrm rot="5400000">
                      <a:off x="0" y="0"/>
                      <a:ext cx="2964554" cy="3533303"/>
                    </a:xfrm>
                    <a:prstGeom prst="rect">
                      <a:avLst/>
                    </a:prstGeom>
                    <a:noFill/>
                    <a:ln>
                      <a:noFill/>
                    </a:ln>
                    <a:extLst>
                      <a:ext uri="{53640926-AAD7-44D8-BBD7-CCE9431645EC}">
                        <a14:shadowObscured xmlns:a14="http://schemas.microsoft.com/office/drawing/2010/main"/>
                      </a:ext>
                    </a:extLst>
                  </pic:spPr>
                </pic:pic>
              </a:graphicData>
            </a:graphic>
          </wp:inline>
        </w:drawing>
      </w:r>
    </w:p>
    <w:p w:rsidR="006D46A4" w:rsidRDefault="00DD33E6" w:rsidP="00F81EBB">
      <w:pPr>
        <w:numPr>
          <w:ilvl w:val="1"/>
          <w:numId w:val="2"/>
        </w:numPr>
      </w:pPr>
      <w:r>
        <w:t>Screw the center plate onto the threaded neck</w:t>
      </w:r>
      <w:r w:rsidR="00CB2F78">
        <w:t xml:space="preserve"> of the bottle</w:t>
      </w:r>
      <w:r>
        <w:t>.</w:t>
      </w:r>
    </w:p>
    <w:p w:rsidR="00DD33E6" w:rsidRDefault="00DD33E6" w:rsidP="00F81EBB">
      <w:pPr>
        <w:numPr>
          <w:ilvl w:val="1"/>
          <w:numId w:val="2"/>
        </w:numPr>
      </w:pPr>
      <w:r>
        <w:t>Place the release mechanism between the upper and lower surfaces of the test stand.</w:t>
      </w:r>
      <w:r w:rsidR="009B1914">
        <w:t xml:space="preserve"> Thread the stopper from the side of the test stand, under the entire test stand, and up through the round hole in the bottom.</w:t>
      </w:r>
    </w:p>
    <w:p w:rsidR="00DD33E6" w:rsidRDefault="009B1914" w:rsidP="00DD33E6">
      <w:pPr>
        <w:ind w:left="1440"/>
      </w:pPr>
      <w:r>
        <w:rPr>
          <w:noProof/>
        </w:rPr>
        <w:drawing>
          <wp:inline distT="0" distB="0" distL="0" distR="0">
            <wp:extent cx="3810166" cy="2914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opper threaded.jpg"/>
                    <pic:cNvPicPr/>
                  </pic:nvPicPr>
                  <pic:blipFill rotWithShape="1">
                    <a:blip r:embed="rId11" cstate="print">
                      <a:extLst>
                        <a:ext uri="{28A0092B-C50C-407E-A947-70E740481C1C}">
                          <a14:useLocalDpi xmlns:a14="http://schemas.microsoft.com/office/drawing/2010/main" val="0"/>
                        </a:ext>
                      </a:extLst>
                    </a:blip>
                    <a:srcRect l="21701" t="5812" b="13993"/>
                    <a:stretch/>
                  </pic:blipFill>
                  <pic:spPr bwMode="auto">
                    <a:xfrm>
                      <a:off x="0" y="0"/>
                      <a:ext cx="3811249" cy="2915478"/>
                    </a:xfrm>
                    <a:prstGeom prst="rect">
                      <a:avLst/>
                    </a:prstGeom>
                    <a:ln>
                      <a:noFill/>
                    </a:ln>
                    <a:extLst>
                      <a:ext uri="{53640926-AAD7-44D8-BBD7-CCE9431645EC}">
                        <a14:shadowObscured xmlns:a14="http://schemas.microsoft.com/office/drawing/2010/main"/>
                      </a:ext>
                    </a:extLst>
                  </pic:spPr>
                </pic:pic>
              </a:graphicData>
            </a:graphic>
          </wp:inline>
        </w:drawing>
      </w:r>
    </w:p>
    <w:p w:rsidR="00DD33E6" w:rsidRDefault="00DD33E6" w:rsidP="00F81EBB">
      <w:pPr>
        <w:numPr>
          <w:ilvl w:val="1"/>
          <w:numId w:val="2"/>
        </w:numPr>
      </w:pPr>
      <w:r>
        <w:t>Coat stopper with soap to ensure a secure, low friction seal.</w:t>
      </w:r>
    </w:p>
    <w:p w:rsidR="005F30C5" w:rsidRDefault="005F30C5" w:rsidP="00F81EBB">
      <w:pPr>
        <w:numPr>
          <w:ilvl w:val="1"/>
          <w:numId w:val="2"/>
        </w:numPr>
      </w:pPr>
      <w:r>
        <w:t>Insert the stopper into the mouth of the bottle.</w:t>
      </w:r>
    </w:p>
    <w:p w:rsidR="005F30C5" w:rsidRDefault="009B1914" w:rsidP="005F30C5">
      <w:pPr>
        <w:ind w:left="1440"/>
      </w:pPr>
      <w:r>
        <w:rPr>
          <w:noProof/>
        </w:rPr>
        <w:lastRenderedPageBreak/>
        <w:drawing>
          <wp:inline distT="0" distB="0" distL="0" distR="0">
            <wp:extent cx="3627406" cy="3126650"/>
            <wp:effectExtent l="2857"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opper inserted.jpg"/>
                    <pic:cNvPicPr/>
                  </pic:nvPicPr>
                  <pic:blipFill rotWithShape="1">
                    <a:blip r:embed="rId12" cstate="print">
                      <a:extLst>
                        <a:ext uri="{28A0092B-C50C-407E-A947-70E740481C1C}">
                          <a14:useLocalDpi xmlns:a14="http://schemas.microsoft.com/office/drawing/2010/main" val="0"/>
                        </a:ext>
                      </a:extLst>
                    </a:blip>
                    <a:srcRect l="13351"/>
                    <a:stretch/>
                  </pic:blipFill>
                  <pic:spPr bwMode="auto">
                    <a:xfrm rot="5400000">
                      <a:off x="0" y="0"/>
                      <a:ext cx="3630631" cy="3129429"/>
                    </a:xfrm>
                    <a:prstGeom prst="rect">
                      <a:avLst/>
                    </a:prstGeom>
                    <a:ln>
                      <a:noFill/>
                    </a:ln>
                    <a:extLst>
                      <a:ext uri="{53640926-AAD7-44D8-BBD7-CCE9431645EC}">
                        <a14:shadowObscured xmlns:a14="http://schemas.microsoft.com/office/drawing/2010/main"/>
                      </a:ext>
                    </a:extLst>
                  </pic:spPr>
                </pic:pic>
              </a:graphicData>
            </a:graphic>
          </wp:inline>
        </w:drawing>
      </w:r>
    </w:p>
    <w:p w:rsidR="005F30C5" w:rsidRDefault="005F30C5" w:rsidP="00F81EBB">
      <w:pPr>
        <w:numPr>
          <w:ilvl w:val="1"/>
          <w:numId w:val="2"/>
        </w:numPr>
      </w:pPr>
      <w:r>
        <w:t>Put the release bracket between the bottom of the stopper ring and the ledge on the test stand plate.</w:t>
      </w:r>
    </w:p>
    <w:p w:rsidR="005F30C5" w:rsidRDefault="009B1914" w:rsidP="005F30C5">
      <w:pPr>
        <w:ind w:left="1440"/>
      </w:pPr>
      <w:r>
        <w:rPr>
          <w:noProof/>
        </w:rPr>
        <w:drawing>
          <wp:inline distT="0" distB="0" distL="0" distR="0">
            <wp:extent cx="3992245" cy="2780856"/>
            <wp:effectExtent l="0" t="3810" r="4445"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lease mechanism.jpg"/>
                    <pic:cNvPicPr/>
                  </pic:nvPicPr>
                  <pic:blipFill rotWithShape="1">
                    <a:blip r:embed="rId13" cstate="print">
                      <a:extLst>
                        <a:ext uri="{28A0092B-C50C-407E-A947-70E740481C1C}">
                          <a14:useLocalDpi xmlns:a14="http://schemas.microsoft.com/office/drawing/2010/main" val="0"/>
                        </a:ext>
                      </a:extLst>
                    </a:blip>
                    <a:srcRect t="6736"/>
                    <a:stretch/>
                  </pic:blipFill>
                  <pic:spPr bwMode="auto">
                    <a:xfrm rot="5400000">
                      <a:off x="0" y="0"/>
                      <a:ext cx="4002361" cy="2787902"/>
                    </a:xfrm>
                    <a:prstGeom prst="rect">
                      <a:avLst/>
                    </a:prstGeom>
                    <a:ln>
                      <a:noFill/>
                    </a:ln>
                    <a:extLst>
                      <a:ext uri="{53640926-AAD7-44D8-BBD7-CCE9431645EC}">
                        <a14:shadowObscured xmlns:a14="http://schemas.microsoft.com/office/drawing/2010/main"/>
                      </a:ext>
                    </a:extLst>
                  </pic:spPr>
                </pic:pic>
              </a:graphicData>
            </a:graphic>
          </wp:inline>
        </w:drawing>
      </w:r>
    </w:p>
    <w:p w:rsidR="005F30C5" w:rsidRDefault="005F30C5" w:rsidP="005F30C5">
      <w:pPr>
        <w:ind w:left="1440"/>
      </w:pPr>
      <w:r>
        <w:t>Push t</w:t>
      </w:r>
      <w:r w:rsidR="009B1914">
        <w:t xml:space="preserve">his bracket securely into place so that the bracket is flush with the pressurization tube. </w:t>
      </w:r>
    </w:p>
    <w:p w:rsidR="006051F5" w:rsidRDefault="005F30C5" w:rsidP="00F81EBB">
      <w:pPr>
        <w:numPr>
          <w:ilvl w:val="1"/>
          <w:numId w:val="2"/>
        </w:numPr>
      </w:pPr>
      <w:r>
        <w:t>Turn the bottle upright and insert the plate back into the test stand. Make sure the red dots on the test stand body and test stand plate are in the same corner. In the picture below, the red dots are in the upper right corner.</w:t>
      </w:r>
    </w:p>
    <w:p w:rsidR="005F30C5" w:rsidRDefault="00A413EC" w:rsidP="005F30C5">
      <w:pPr>
        <w:ind w:left="1440"/>
      </w:pPr>
      <w:r>
        <w:rPr>
          <w:noProof/>
        </w:rPr>
        <mc:AlternateContent>
          <mc:Choice Requires="wps">
            <w:drawing>
              <wp:anchor distT="0" distB="0" distL="114300" distR="114300" simplePos="0" relativeHeight="251659264" behindDoc="0" locked="0" layoutInCell="1" allowOverlap="1">
                <wp:simplePos x="0" y="0"/>
                <wp:positionH relativeFrom="column">
                  <wp:posOffset>3743325</wp:posOffset>
                </wp:positionH>
                <wp:positionV relativeFrom="paragraph">
                  <wp:posOffset>2022475</wp:posOffset>
                </wp:positionV>
                <wp:extent cx="923925" cy="1190625"/>
                <wp:effectExtent l="38100" t="38100" r="28575" b="28575"/>
                <wp:wrapNone/>
                <wp:docPr id="7" name="Straight Arrow Connector 7"/>
                <wp:cNvGraphicFramePr/>
                <a:graphic xmlns:a="http://schemas.openxmlformats.org/drawingml/2006/main">
                  <a:graphicData uri="http://schemas.microsoft.com/office/word/2010/wordprocessingShape">
                    <wps:wsp>
                      <wps:cNvCnPr/>
                      <wps:spPr>
                        <a:xfrm flipH="1" flipV="1">
                          <a:off x="0" y="0"/>
                          <a:ext cx="923925" cy="1190625"/>
                        </a:xfrm>
                        <a:prstGeom prst="straightConnector1">
                          <a:avLst/>
                        </a:prstGeom>
                        <a:ln w="762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5530016" id="_x0000_t32" coordsize="21600,21600" o:spt="32" o:oned="t" path="m,l21600,21600e" filled="f">
                <v:path arrowok="t" fillok="f" o:connecttype="none"/>
                <o:lock v:ext="edit" shapetype="t"/>
              </v:shapetype>
              <v:shape id="Straight Arrow Connector 7" o:spid="_x0000_s1026" type="#_x0000_t32" style="position:absolute;margin-left:294.75pt;margin-top:159.25pt;width:72.75pt;height:93.75pt;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" strokecolor="#ffc000 [3207]" strokeweight="6pt">
                <v:stroke endarrow="block" joinstyle="miter"/>
              </v:shape>
            </w:pict>
          </mc:Fallback>
        </mc:AlternateContent>
      </w:r>
      <w:r w:rsidR="005F30C5">
        <w:rPr>
          <w:noProof/>
        </w:rPr>
        <w:drawing>
          <wp:inline distT="0" distB="0" distL="0" distR="0">
            <wp:extent cx="4409125" cy="3293065"/>
            <wp:effectExtent l="5715"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ate in stand.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4411163" cy="3294587"/>
                    </a:xfrm>
                    <a:prstGeom prst="rect">
                      <a:avLst/>
                    </a:prstGeom>
                  </pic:spPr>
                </pic:pic>
              </a:graphicData>
            </a:graphic>
          </wp:inline>
        </w:drawing>
      </w:r>
    </w:p>
    <w:p w:rsidR="006D46A4" w:rsidRDefault="005F30C5" w:rsidP="00F81EBB">
      <w:pPr>
        <w:numPr>
          <w:ilvl w:val="1"/>
          <w:numId w:val="2"/>
        </w:numPr>
      </w:pPr>
      <w:r>
        <w:t>Secure the plate to the test stand by lowering the stops using the red levers.</w:t>
      </w:r>
      <w:r w:rsidR="00CB2F78">
        <w:t xml:space="preserve"> Press on the handles to ensure all four click into place.</w:t>
      </w:r>
    </w:p>
    <w:p w:rsidR="002904B7" w:rsidRDefault="002904B7" w:rsidP="002904B7">
      <w:pPr>
        <w:ind w:left="360"/>
      </w:pPr>
    </w:p>
    <w:p w:rsidR="00614DA5" w:rsidRDefault="00614DA5" w:rsidP="00614DA5">
      <w:pPr>
        <w:numPr>
          <w:ilvl w:val="0"/>
          <w:numId w:val="2"/>
        </w:numPr>
      </w:pPr>
      <w:r>
        <w:t>Check to make sure the release string and clear plastic pressurization tube are free of interference.</w:t>
      </w:r>
    </w:p>
    <w:p w:rsidR="00614DA5" w:rsidRDefault="00614DA5" w:rsidP="00614DA5"/>
    <w:p w:rsidR="00AF2887" w:rsidRDefault="00614DA5" w:rsidP="00AF2887">
      <w:pPr>
        <w:numPr>
          <w:ilvl w:val="0"/>
          <w:numId w:val="2"/>
        </w:numPr>
      </w:pPr>
      <w:r>
        <w:t>Connect clear pressurization tube</w:t>
      </w:r>
      <w:r w:rsidR="00AF2887">
        <w:t xml:space="preserve"> to air tank outlet tube via the quick connector located on the pressure regulator.</w:t>
      </w:r>
      <w:r w:rsidR="00BB283C">
        <w:t xml:space="preserve"> </w:t>
      </w:r>
    </w:p>
    <w:p w:rsidR="002904B7" w:rsidRDefault="002904B7" w:rsidP="002904B7"/>
    <w:p w:rsidR="00614DA5" w:rsidRDefault="00D47C4C" w:rsidP="00A7420B">
      <w:pPr>
        <w:numPr>
          <w:ilvl w:val="0"/>
          <w:numId w:val="2"/>
        </w:numPr>
      </w:pPr>
      <w:r w:rsidRPr="00D47C4C">
        <w:t>Open</w:t>
      </w:r>
      <w:r w:rsidR="00025AD4">
        <w:t xml:space="preserve"> air control</w:t>
      </w:r>
      <w:r w:rsidRPr="00D47C4C">
        <w:t xml:space="preserve"> valve on tank to pressurize rocket</w:t>
      </w:r>
      <w:r w:rsidR="004A1422">
        <w:t xml:space="preserve">, </w:t>
      </w:r>
      <w:r w:rsidR="00025AD4">
        <w:t>carefully monitor the regulator pressure gauge to ensure that t</w:t>
      </w:r>
      <w:r w:rsidR="00614DA5">
        <w:t>he pressure does not exceed 40</w:t>
      </w:r>
      <w:r w:rsidR="00025AD4">
        <w:t xml:space="preserve"> psi. </w:t>
      </w:r>
    </w:p>
    <w:p w:rsidR="00614DA5" w:rsidRDefault="00614DA5" w:rsidP="00614DA5"/>
    <w:p w:rsidR="00614DA5" w:rsidRDefault="00614DA5" w:rsidP="00614DA5">
      <w:pPr>
        <w:ind w:left="360"/>
        <w:jc w:val="center"/>
      </w:pPr>
      <w:r>
        <w:t>********************************************************************</w:t>
      </w:r>
    </w:p>
    <w:p w:rsidR="00614DA5" w:rsidRDefault="00614DA5" w:rsidP="00614DA5">
      <w:pPr>
        <w:ind w:left="720"/>
        <w:jc w:val="center"/>
      </w:pPr>
      <w:r>
        <w:t>NOTE</w:t>
      </w:r>
    </w:p>
    <w:p w:rsidR="00A7420B" w:rsidRDefault="00614DA5" w:rsidP="00614DA5">
      <w:pPr>
        <w:ind w:left="720"/>
      </w:pPr>
      <w:r>
        <w:t>The pressure inside the rocket should be 40 psi plus or minus 1 psi.</w:t>
      </w:r>
      <w:r w:rsidR="00AA22A1">
        <w:t xml:space="preserve"> </w:t>
      </w:r>
      <w:r w:rsidR="00025AD4">
        <w:t xml:space="preserve">Since there is no way to remove the pressure from the rocket without firing, </w:t>
      </w:r>
      <w:r w:rsidR="004A1422">
        <w:t>the test will be deemed invalid, and will need to be repeated</w:t>
      </w:r>
      <w:r w:rsidR="00025AD4">
        <w:t>.</w:t>
      </w:r>
      <w:r w:rsidR="00A7420B" w:rsidRPr="00A7420B">
        <w:t xml:space="preserve"> </w:t>
      </w:r>
    </w:p>
    <w:p w:rsidR="00614DA5" w:rsidRDefault="00614DA5" w:rsidP="00614DA5">
      <w:pPr>
        <w:ind w:left="360"/>
        <w:jc w:val="center"/>
      </w:pPr>
      <w:r>
        <w:t>********************************************************************</w:t>
      </w:r>
    </w:p>
    <w:p w:rsidR="002904B7" w:rsidRDefault="002904B7" w:rsidP="002904B7"/>
    <w:p w:rsidR="004A1422" w:rsidRDefault="004A1422" w:rsidP="00A7420B">
      <w:pPr>
        <w:numPr>
          <w:ilvl w:val="0"/>
          <w:numId w:val="2"/>
        </w:numPr>
      </w:pPr>
      <w:r>
        <w:t>Wait</w:t>
      </w:r>
      <w:r w:rsidR="00614DA5">
        <w:t xml:space="preserve"> until no more</w:t>
      </w:r>
      <w:r w:rsidR="007A3878">
        <w:t xml:space="preserve"> significant</w:t>
      </w:r>
      <w:r w:rsidR="00614DA5">
        <w:t xml:space="preserve"> ‘bubbling’</w:t>
      </w:r>
      <w:r>
        <w:t xml:space="preserve"> </w:t>
      </w:r>
      <w:r w:rsidR="00614DA5">
        <w:t xml:space="preserve">visible </w:t>
      </w:r>
      <w:r>
        <w:t xml:space="preserve">inside the rocket and then turn off the </w:t>
      </w:r>
      <w:r w:rsidR="00B05392">
        <w:t xml:space="preserve">air tank valve. </w:t>
      </w:r>
    </w:p>
    <w:p w:rsidR="006051F5" w:rsidRDefault="006051F5" w:rsidP="006051F5"/>
    <w:p w:rsidR="000672AF" w:rsidRDefault="000672AF" w:rsidP="00A7420B">
      <w:pPr>
        <w:numPr>
          <w:ilvl w:val="0"/>
          <w:numId w:val="2"/>
        </w:numPr>
      </w:pPr>
      <w:r>
        <w:t>Disconnect the air regulator at the quick connect and remove from the launch area to avoid getting the regulator wet.</w:t>
      </w:r>
    </w:p>
    <w:p w:rsidR="00416B31" w:rsidRDefault="00416B31" w:rsidP="00416B31">
      <w:pPr>
        <w:ind w:left="360"/>
      </w:pPr>
    </w:p>
    <w:p w:rsidR="00AA22A1" w:rsidRDefault="00AA22A1" w:rsidP="00AA22A1">
      <w:pPr>
        <w:ind w:left="360"/>
        <w:jc w:val="center"/>
      </w:pPr>
      <w:r>
        <w:t>********************************************************************</w:t>
      </w:r>
    </w:p>
    <w:p w:rsidR="00AA22A1" w:rsidRDefault="00AA22A1" w:rsidP="00AA22A1">
      <w:pPr>
        <w:ind w:left="720"/>
        <w:jc w:val="center"/>
      </w:pPr>
      <w:r>
        <w:t>NOTE</w:t>
      </w:r>
    </w:p>
    <w:p w:rsidR="006D46A4" w:rsidRDefault="00416B31" w:rsidP="006051F5">
      <w:pPr>
        <w:ind w:left="720"/>
        <w:jc w:val="center"/>
      </w:pPr>
      <w:r>
        <w:t xml:space="preserve">Test team will pull release mechanism from a minimum of </w:t>
      </w:r>
      <w:r w:rsidR="007A3878">
        <w:t>8</w:t>
      </w:r>
      <w:r>
        <w:t>ft away.</w:t>
      </w:r>
    </w:p>
    <w:p w:rsidR="00416B31" w:rsidRDefault="00416B31" w:rsidP="006051F5">
      <w:pPr>
        <w:ind w:left="720"/>
        <w:jc w:val="center"/>
      </w:pPr>
      <w:r>
        <w:t xml:space="preserve">Ensure </w:t>
      </w:r>
      <w:r w:rsidRPr="006051F5">
        <w:rPr>
          <w:b/>
          <w:color w:val="FF0000"/>
        </w:rPr>
        <w:t>safety glasses</w:t>
      </w:r>
      <w:r>
        <w:t xml:space="preserve"> are worn by everyone in the test area.</w:t>
      </w:r>
    </w:p>
    <w:p w:rsidR="00E62F9F" w:rsidRDefault="00E62F9F" w:rsidP="00AA22A1">
      <w:pPr>
        <w:ind w:left="720"/>
      </w:pPr>
    </w:p>
    <w:p w:rsidR="00AA22A1" w:rsidRDefault="00AA22A1" w:rsidP="00AA22A1">
      <w:pPr>
        <w:ind w:left="360"/>
        <w:jc w:val="center"/>
      </w:pPr>
      <w:r>
        <w:t>********************************************************************</w:t>
      </w:r>
    </w:p>
    <w:p w:rsidR="00416B31" w:rsidRDefault="00416B31" w:rsidP="00416B31">
      <w:pPr>
        <w:ind w:left="360"/>
      </w:pPr>
    </w:p>
    <w:p w:rsidR="006051F5" w:rsidRDefault="006051F5" w:rsidP="006051F5">
      <w:pPr>
        <w:numPr>
          <w:ilvl w:val="0"/>
          <w:numId w:val="2"/>
        </w:numPr>
      </w:pPr>
      <w:r>
        <w:t>Verify LabVIEW VI Data Acquisition System is ready before proceeding</w:t>
      </w:r>
      <w:r w:rsidR="00DB7CA5">
        <w:t>.</w:t>
      </w:r>
    </w:p>
    <w:p w:rsidR="006051F5" w:rsidRDefault="006051F5" w:rsidP="006051F5"/>
    <w:p w:rsidR="003D3E96" w:rsidRDefault="00BB283C" w:rsidP="006D46A4">
      <w:pPr>
        <w:numPr>
          <w:ilvl w:val="0"/>
          <w:numId w:val="2"/>
        </w:numPr>
      </w:pPr>
      <w:r>
        <w:t>Test Controller</w:t>
      </w:r>
      <w:r w:rsidR="006D46A4">
        <w:t xml:space="preserve"> p</w:t>
      </w:r>
      <w:r w:rsidR="00AA22A1">
        <w:t>oll</w:t>
      </w:r>
      <w:r w:rsidR="006D46A4">
        <w:t>s</w:t>
      </w:r>
      <w:r w:rsidR="00AA22A1">
        <w:t xml:space="preserve"> all team members for </w:t>
      </w:r>
      <w:r w:rsidR="003D3E96">
        <w:t xml:space="preserve">‘go/ no go’ </w:t>
      </w:r>
      <w:r w:rsidR="00AA22A1">
        <w:t>readiness.</w:t>
      </w:r>
      <w:r w:rsidR="003D3E96">
        <w:t xml:space="preserve"> </w:t>
      </w:r>
    </w:p>
    <w:p w:rsidR="00AA22A1" w:rsidRDefault="003D3E96" w:rsidP="003D3E96">
      <w:pPr>
        <w:numPr>
          <w:ilvl w:val="1"/>
          <w:numId w:val="2"/>
        </w:numPr>
      </w:pPr>
      <w:r>
        <w:t>VI</w:t>
      </w:r>
      <w:r w:rsidR="00BB283C">
        <w:t xml:space="preserve"> </w:t>
      </w:r>
      <w:r w:rsidR="00E27134">
        <w:t>running</w:t>
      </w:r>
      <w:r>
        <w:t>?</w:t>
      </w:r>
    </w:p>
    <w:p w:rsidR="003D3E96" w:rsidRDefault="003D3E96" w:rsidP="003D3E96">
      <w:pPr>
        <w:numPr>
          <w:ilvl w:val="1"/>
          <w:numId w:val="2"/>
        </w:numPr>
      </w:pPr>
      <w:r>
        <w:t>Prop</w:t>
      </w:r>
      <w:r w:rsidR="00BB283C">
        <w:t>ellant pressurized</w:t>
      </w:r>
      <w:r>
        <w:t>?</w:t>
      </w:r>
    </w:p>
    <w:p w:rsidR="003D3E96" w:rsidRDefault="003D3E96" w:rsidP="003D3E96">
      <w:pPr>
        <w:numPr>
          <w:ilvl w:val="1"/>
          <w:numId w:val="2"/>
        </w:numPr>
      </w:pPr>
      <w:r>
        <w:t>Safety</w:t>
      </w:r>
      <w:r w:rsidR="00BB283C">
        <w:t xml:space="preserve"> glasses on</w:t>
      </w:r>
      <w:r>
        <w:t>?</w:t>
      </w:r>
    </w:p>
    <w:p w:rsidR="00AA22A1" w:rsidRDefault="00AA22A1" w:rsidP="00AA22A1">
      <w:pPr>
        <w:ind w:left="360"/>
      </w:pPr>
    </w:p>
    <w:p w:rsidR="00AA22A1" w:rsidRDefault="002B09AB" w:rsidP="00416B31">
      <w:pPr>
        <w:numPr>
          <w:ilvl w:val="0"/>
          <w:numId w:val="2"/>
        </w:numPr>
      </w:pPr>
      <w:r>
        <w:t>Begin count</w:t>
      </w:r>
      <w:r w:rsidR="00BB283C">
        <w:t>down</w:t>
      </w:r>
      <w:r>
        <w:t>.</w:t>
      </w:r>
      <w:r w:rsidR="00E27134">
        <w:t xml:space="preserve"> Have the VI operator click the ‘Enable Data Capture?’ button around T=2 seconds in the countdown.</w:t>
      </w:r>
    </w:p>
    <w:p w:rsidR="00AA22A1" w:rsidRDefault="00AA22A1" w:rsidP="00AA22A1">
      <w:pPr>
        <w:ind w:left="360"/>
      </w:pPr>
    </w:p>
    <w:p w:rsidR="00416B31" w:rsidRDefault="00AA22A1" w:rsidP="00416B31">
      <w:pPr>
        <w:numPr>
          <w:ilvl w:val="0"/>
          <w:numId w:val="2"/>
        </w:numPr>
      </w:pPr>
      <w:r>
        <w:t>At T=0, p</w:t>
      </w:r>
      <w:r w:rsidR="00416B31">
        <w:t xml:space="preserve">ull the release cord as horizontal as possible with </w:t>
      </w:r>
      <w:r w:rsidR="006D46A4">
        <w:t>smooth</w:t>
      </w:r>
      <w:r w:rsidR="00416B31">
        <w:t xml:space="preserve"> quick motion.</w:t>
      </w:r>
    </w:p>
    <w:p w:rsidR="002B09AB" w:rsidRDefault="002B09AB" w:rsidP="002B09AB"/>
    <w:p w:rsidR="002B09AB" w:rsidRDefault="00E27134" w:rsidP="00416B31">
      <w:pPr>
        <w:numPr>
          <w:ilvl w:val="0"/>
          <w:numId w:val="2"/>
        </w:numPr>
      </w:pPr>
      <w:r>
        <w:t>The VI will automatically t</w:t>
      </w:r>
      <w:r w:rsidR="002B09AB">
        <w:t>erminate data recording</w:t>
      </w:r>
      <w:r>
        <w:t xml:space="preserve"> after the test.</w:t>
      </w:r>
    </w:p>
    <w:p w:rsidR="002B09AB" w:rsidRDefault="002B09AB" w:rsidP="00AA22A1"/>
    <w:p w:rsidR="00784B2E" w:rsidRDefault="00784B2E" w:rsidP="00784B2E">
      <w:pPr>
        <w:ind w:left="360"/>
        <w:jc w:val="center"/>
      </w:pPr>
      <w:r>
        <w:t>********************************************************************</w:t>
      </w:r>
    </w:p>
    <w:p w:rsidR="00784B2E" w:rsidRDefault="00784B2E" w:rsidP="00784B2E">
      <w:pPr>
        <w:ind w:left="720"/>
        <w:jc w:val="center"/>
      </w:pPr>
      <w:r>
        <w:t>NOTE</w:t>
      </w:r>
    </w:p>
    <w:p w:rsidR="002B09AB" w:rsidRDefault="003E6371" w:rsidP="006D46A4">
      <w:pPr>
        <w:ind w:left="720"/>
      </w:pPr>
      <w:r>
        <w:t>Handover test stand to next team, or i</w:t>
      </w:r>
      <w:r w:rsidR="00AA22A1">
        <w:t xml:space="preserve">f this was the last test for the day, disassemble test stand, </w:t>
      </w:r>
      <w:r w:rsidR="00E27134">
        <w:t xml:space="preserve">replace gutter plate into gutter, </w:t>
      </w:r>
      <w:r w:rsidR="00AA22A1">
        <w:t>disconnect data cables, power down VI, stow gear.</w:t>
      </w:r>
      <w:r w:rsidR="006D46A4">
        <w:t xml:space="preserve"> </w:t>
      </w:r>
    </w:p>
    <w:p w:rsidR="002B09AB" w:rsidRDefault="002B09AB" w:rsidP="006D46A4">
      <w:pPr>
        <w:ind w:left="720"/>
      </w:pPr>
    </w:p>
    <w:p w:rsidR="00E62F9F" w:rsidRDefault="006D46A4" w:rsidP="00E62F9F">
      <w:pPr>
        <w:ind w:left="720"/>
      </w:pPr>
      <w:r>
        <w:t>You must clean up the test area before leaving.</w:t>
      </w:r>
    </w:p>
    <w:p w:rsidR="00025AD4" w:rsidRDefault="00784B2E" w:rsidP="004F3F32">
      <w:pPr>
        <w:ind w:left="360"/>
        <w:jc w:val="center"/>
      </w:pPr>
      <w:r>
        <w:t>********************************************************************</w:t>
      </w:r>
    </w:p>
    <w:sectPr w:rsidR="00025AD4" w:rsidSect="000672AF">
      <w:headerReference w:type="default" r:id="rId15"/>
      <w:footerReference w:type="default" r:id="rId16"/>
      <w:pgSz w:w="12240" w:h="15840"/>
      <w:pgMar w:top="1296" w:right="1800" w:bottom="1296"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4585" w:rsidRDefault="003B4585">
      <w:r>
        <w:separator/>
      </w:r>
    </w:p>
  </w:endnote>
  <w:endnote w:type="continuationSeparator" w:id="0">
    <w:p w:rsidR="003B4585" w:rsidRDefault="003B45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1F5" w:rsidRDefault="006051F5">
    <w:pPr>
      <w:pStyle w:val="Footer"/>
    </w:pPr>
    <w:r>
      <w:tab/>
    </w:r>
    <w:r>
      <w:rPr>
        <w:rStyle w:val="PageNumber"/>
      </w:rPr>
      <w:fldChar w:fldCharType="begin"/>
    </w:r>
    <w:r>
      <w:rPr>
        <w:rStyle w:val="PageNumber"/>
      </w:rPr>
      <w:instrText xml:space="preserve"> PAGE </w:instrText>
    </w:r>
    <w:r>
      <w:rPr>
        <w:rStyle w:val="PageNumber"/>
      </w:rPr>
      <w:fldChar w:fldCharType="separate"/>
    </w:r>
    <w:r w:rsidR="00F36A68">
      <w:rPr>
        <w:rStyle w:val="PageNumber"/>
        <w:noProof/>
      </w:rPr>
      <w:t>6</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4585" w:rsidRDefault="003B4585">
      <w:r>
        <w:separator/>
      </w:r>
    </w:p>
  </w:footnote>
  <w:footnote w:type="continuationSeparator" w:id="0">
    <w:p w:rsidR="003B4585" w:rsidRDefault="003B458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51F5" w:rsidRDefault="006051F5">
    <w:pPr>
      <w:pStyle w:val="Header"/>
    </w:pPr>
    <w:r>
      <w:t>ASEN 2004</w:t>
    </w:r>
    <w:r>
      <w:tab/>
      <w:t>Water Rocket Static Test Stand Operating Procedure</w:t>
    </w:r>
    <w:r>
      <w:tab/>
    </w:r>
    <w:r>
      <w:fldChar w:fldCharType="begin"/>
    </w:r>
    <w:r>
      <w:instrText xml:space="preserve"> DATE \@ "d MMMM yyyy" </w:instrText>
    </w:r>
    <w:r>
      <w:fldChar w:fldCharType="separate"/>
    </w:r>
    <w:r w:rsidR="0011078C">
      <w:rPr>
        <w:noProof/>
      </w:rPr>
      <w:t>7 March 2016</w:t>
    </w:r>
    <w:r>
      <w:fldChar w:fldCharType="end"/>
    </w:r>
    <w:r>
      <w:t xml:space="preserve"> rev</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375EC8"/>
    <w:multiLevelType w:val="hybridMultilevel"/>
    <w:tmpl w:val="D124D22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F415F82"/>
    <w:multiLevelType w:val="hybridMultilevel"/>
    <w:tmpl w:val="54AEFB1C"/>
    <w:lvl w:ilvl="0" w:tplc="0409000F">
      <w:start w:val="1"/>
      <w:numFmt w:val="decimal"/>
      <w:lvlText w:val="%1."/>
      <w:lvlJc w:val="left"/>
      <w:pPr>
        <w:tabs>
          <w:tab w:val="num" w:pos="720"/>
        </w:tabs>
        <w:ind w:left="720" w:hanging="360"/>
      </w:pPr>
    </w:lvl>
    <w:lvl w:ilvl="1" w:tplc="2CE263A6">
      <w:start w:val="1"/>
      <w:numFmt w:val="lowerLetter"/>
      <w:lvlText w:val="%2."/>
      <w:lvlJc w:val="left"/>
      <w:pPr>
        <w:tabs>
          <w:tab w:val="num" w:pos="1440"/>
        </w:tabs>
        <w:ind w:left="1440" w:hanging="360"/>
      </w:pPr>
      <w:rPr>
        <w:color w:val="auto"/>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44B6379B"/>
    <w:multiLevelType w:val="hybridMultilevel"/>
    <w:tmpl w:val="D02E2AF6"/>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165A"/>
    <w:rsid w:val="000147D4"/>
    <w:rsid w:val="00015CDC"/>
    <w:rsid w:val="00025AD4"/>
    <w:rsid w:val="000366B7"/>
    <w:rsid w:val="0006696D"/>
    <w:rsid w:val="000672AF"/>
    <w:rsid w:val="0007165A"/>
    <w:rsid w:val="000B30CE"/>
    <w:rsid w:val="000D5DBA"/>
    <w:rsid w:val="000E1466"/>
    <w:rsid w:val="0011078C"/>
    <w:rsid w:val="001224BF"/>
    <w:rsid w:val="001657F2"/>
    <w:rsid w:val="00184B19"/>
    <w:rsid w:val="001B377B"/>
    <w:rsid w:val="001B728D"/>
    <w:rsid w:val="001C2BD2"/>
    <w:rsid w:val="00225F84"/>
    <w:rsid w:val="00233B3C"/>
    <w:rsid w:val="00245E42"/>
    <w:rsid w:val="00253F43"/>
    <w:rsid w:val="002904B7"/>
    <w:rsid w:val="00293544"/>
    <w:rsid w:val="002A66ED"/>
    <w:rsid w:val="002B09AB"/>
    <w:rsid w:val="002B588D"/>
    <w:rsid w:val="002C0EE1"/>
    <w:rsid w:val="002D4EF1"/>
    <w:rsid w:val="00310BE3"/>
    <w:rsid w:val="00345BEC"/>
    <w:rsid w:val="0038077A"/>
    <w:rsid w:val="003905B0"/>
    <w:rsid w:val="003B4585"/>
    <w:rsid w:val="003C0518"/>
    <w:rsid w:val="003D3E96"/>
    <w:rsid w:val="003D5EE1"/>
    <w:rsid w:val="003E6371"/>
    <w:rsid w:val="00413B72"/>
    <w:rsid w:val="004151FE"/>
    <w:rsid w:val="00416B31"/>
    <w:rsid w:val="004A03A0"/>
    <w:rsid w:val="004A1422"/>
    <w:rsid w:val="004B0788"/>
    <w:rsid w:val="004B48DB"/>
    <w:rsid w:val="004C2E93"/>
    <w:rsid w:val="004D14A0"/>
    <w:rsid w:val="004D28A5"/>
    <w:rsid w:val="004F3F32"/>
    <w:rsid w:val="005663AE"/>
    <w:rsid w:val="005A04DD"/>
    <w:rsid w:val="005E69C0"/>
    <w:rsid w:val="005F30C5"/>
    <w:rsid w:val="006051F5"/>
    <w:rsid w:val="00614DA5"/>
    <w:rsid w:val="006238FF"/>
    <w:rsid w:val="006655B8"/>
    <w:rsid w:val="00672B2C"/>
    <w:rsid w:val="00694945"/>
    <w:rsid w:val="006D46A4"/>
    <w:rsid w:val="006F2D87"/>
    <w:rsid w:val="00746233"/>
    <w:rsid w:val="00750C01"/>
    <w:rsid w:val="00774D93"/>
    <w:rsid w:val="00784B2E"/>
    <w:rsid w:val="00790E51"/>
    <w:rsid w:val="00793C5B"/>
    <w:rsid w:val="00797F2D"/>
    <w:rsid w:val="007A3878"/>
    <w:rsid w:val="0080027A"/>
    <w:rsid w:val="0090742D"/>
    <w:rsid w:val="00962680"/>
    <w:rsid w:val="0099521E"/>
    <w:rsid w:val="00996934"/>
    <w:rsid w:val="009B1914"/>
    <w:rsid w:val="009E7307"/>
    <w:rsid w:val="009E7EF8"/>
    <w:rsid w:val="00A05C89"/>
    <w:rsid w:val="00A413EC"/>
    <w:rsid w:val="00A4552F"/>
    <w:rsid w:val="00A60116"/>
    <w:rsid w:val="00A7420B"/>
    <w:rsid w:val="00AA22A1"/>
    <w:rsid w:val="00AB1E8D"/>
    <w:rsid w:val="00AD423B"/>
    <w:rsid w:val="00AD5501"/>
    <w:rsid w:val="00AE2062"/>
    <w:rsid w:val="00AF2887"/>
    <w:rsid w:val="00B05392"/>
    <w:rsid w:val="00B23BD1"/>
    <w:rsid w:val="00B5157B"/>
    <w:rsid w:val="00B90B0A"/>
    <w:rsid w:val="00B92F69"/>
    <w:rsid w:val="00BB283C"/>
    <w:rsid w:val="00BD00CC"/>
    <w:rsid w:val="00C10FC0"/>
    <w:rsid w:val="00C12218"/>
    <w:rsid w:val="00C3718A"/>
    <w:rsid w:val="00C86367"/>
    <w:rsid w:val="00CA0473"/>
    <w:rsid w:val="00CA3A5B"/>
    <w:rsid w:val="00CA459B"/>
    <w:rsid w:val="00CB2F78"/>
    <w:rsid w:val="00CC40AB"/>
    <w:rsid w:val="00D103E9"/>
    <w:rsid w:val="00D35BB9"/>
    <w:rsid w:val="00D4678F"/>
    <w:rsid w:val="00D47C4C"/>
    <w:rsid w:val="00D91FD9"/>
    <w:rsid w:val="00DA7A35"/>
    <w:rsid w:val="00DB14A8"/>
    <w:rsid w:val="00DB7CA5"/>
    <w:rsid w:val="00DD33E6"/>
    <w:rsid w:val="00E07BCA"/>
    <w:rsid w:val="00E27134"/>
    <w:rsid w:val="00E56D71"/>
    <w:rsid w:val="00E62F9F"/>
    <w:rsid w:val="00EB2189"/>
    <w:rsid w:val="00ED388C"/>
    <w:rsid w:val="00EF7E90"/>
    <w:rsid w:val="00F26BAC"/>
    <w:rsid w:val="00F36A68"/>
    <w:rsid w:val="00F81EBB"/>
    <w:rsid w:val="00FB3996"/>
    <w:rsid w:val="00FC7C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v:stroke endarrow="block"/>
    </o:shapedefaults>
    <o:shapelayout v:ext="edit">
      <o:idmap v:ext="edit" data="1"/>
    </o:shapelayout>
  </w:shapeDefaults>
  <w:decimalSymbol w:val="."/>
  <w:listSeparator w:val=","/>
  <w15:chartTrackingRefBased/>
  <w15:docId w15:val="{75EA04A8-D0C7-420A-A688-ABD3510CC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07165A"/>
    <w:pPr>
      <w:tabs>
        <w:tab w:val="center" w:pos="4320"/>
        <w:tab w:val="right" w:pos="8640"/>
      </w:tabs>
    </w:pPr>
  </w:style>
  <w:style w:type="paragraph" w:styleId="Footer">
    <w:name w:val="footer"/>
    <w:basedOn w:val="Normal"/>
    <w:rsid w:val="0007165A"/>
    <w:pPr>
      <w:tabs>
        <w:tab w:val="center" w:pos="4320"/>
        <w:tab w:val="right" w:pos="8640"/>
      </w:tabs>
    </w:pPr>
  </w:style>
  <w:style w:type="character" w:styleId="PageNumber">
    <w:name w:val="page number"/>
    <w:basedOn w:val="DefaultParagraphFont"/>
    <w:rsid w:val="0007165A"/>
  </w:style>
  <w:style w:type="paragraph" w:styleId="BalloonText">
    <w:name w:val="Balloon Text"/>
    <w:basedOn w:val="Normal"/>
    <w:semiHidden/>
    <w:rsid w:val="002A66ED"/>
    <w:rPr>
      <w:rFonts w:ascii="Tahoma" w:hAnsi="Tahoma" w:cs="Tahoma"/>
      <w:sz w:val="16"/>
      <w:szCs w:val="16"/>
    </w:rPr>
  </w:style>
  <w:style w:type="character" w:styleId="CommentReference">
    <w:name w:val="annotation reference"/>
    <w:rsid w:val="00BB283C"/>
    <w:rPr>
      <w:sz w:val="16"/>
      <w:szCs w:val="16"/>
    </w:rPr>
  </w:style>
  <w:style w:type="paragraph" w:styleId="CommentText">
    <w:name w:val="annotation text"/>
    <w:basedOn w:val="Normal"/>
    <w:link w:val="CommentTextChar"/>
    <w:rsid w:val="00BB283C"/>
    <w:rPr>
      <w:sz w:val="20"/>
      <w:szCs w:val="20"/>
    </w:rPr>
  </w:style>
  <w:style w:type="character" w:customStyle="1" w:styleId="CommentTextChar">
    <w:name w:val="Comment Text Char"/>
    <w:basedOn w:val="DefaultParagraphFont"/>
    <w:link w:val="CommentText"/>
    <w:rsid w:val="00BB283C"/>
  </w:style>
  <w:style w:type="paragraph" w:styleId="CommentSubject">
    <w:name w:val="annotation subject"/>
    <w:basedOn w:val="CommentText"/>
    <w:next w:val="CommentText"/>
    <w:link w:val="CommentSubjectChar"/>
    <w:rsid w:val="00BB283C"/>
    <w:rPr>
      <w:b/>
      <w:bCs/>
    </w:rPr>
  </w:style>
  <w:style w:type="character" w:customStyle="1" w:styleId="CommentSubjectChar">
    <w:name w:val="Comment Subject Char"/>
    <w:link w:val="CommentSubject"/>
    <w:rsid w:val="00BB283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package" Target="embeddings/Microsoft_PowerPoint_Presentation1.pptx"/><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6</Pages>
  <Words>994</Words>
  <Characters>4999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Equipment List:</vt:lpstr>
    </vt:vector>
  </TitlesOfParts>
  <Company>University of Colorado at Boulder</Company>
  <LinksUpToDate>false</LinksUpToDate>
  <CharactersWithSpaces>5982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Equipment List:</dc:title>
  <dc:subject/>
  <dc:creator>ITLL</dc:creator>
  <cp:keywords/>
  <cp:lastModifiedBy>SCHWARTZ, TRUDY </cp:lastModifiedBy>
  <cp:revision>11</cp:revision>
  <cp:lastPrinted>2011-03-09T14:25:00Z</cp:lastPrinted>
  <dcterms:created xsi:type="dcterms:W3CDTF">2014-03-12T18:43:00Z</dcterms:created>
  <dcterms:modified xsi:type="dcterms:W3CDTF">2016-03-07T17:15:00Z</dcterms:modified>
</cp:coreProperties>
</file>